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95"/>
        <w:gridCol w:w="138"/>
        <w:gridCol w:w="4832"/>
        <w:gridCol w:w="284"/>
        <w:gridCol w:w="136"/>
        <w:gridCol w:w="3691"/>
        <w:gridCol w:w="3857"/>
        <w:gridCol w:w="1135"/>
        <w:gridCol w:w="15"/>
      </w:tblGrid>
      <w:tr w:rsidR="00171424" w:rsidRPr="00171424" w:rsidTr="00171424">
        <w:trPr>
          <w:trHeight w:val="261"/>
        </w:trPr>
        <w:tc>
          <w:tcPr>
            <w:tcW w:w="1546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Дата:.13.05.2020</w:t>
            </w:r>
          </w:p>
        </w:tc>
        <w:tc>
          <w:tcPr>
            <w:tcW w:w="9118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недели:</w:t>
            </w: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1424">
              <w:rPr>
                <w:rFonts w:ascii="Times New Roman" w:eastAsiaTheme="minorHAnsi" w:hAnsi="Times New Roman" w:cs="Times New Roman"/>
                <w:sz w:val="18"/>
                <w:szCs w:val="18"/>
              </w:rPr>
              <w:t>Наш город. Моя улица. Лист ознакомления с образовательной деятельностью</w:t>
            </w:r>
          </w:p>
        </w:tc>
      </w:tr>
      <w:tr w:rsidR="00171424" w:rsidRPr="00171424" w:rsidTr="00171424">
        <w:trPr>
          <w:gridAfter w:val="1"/>
          <w:wAfter w:w="15" w:type="dxa"/>
          <w:trHeight w:val="184"/>
        </w:trPr>
        <w:tc>
          <w:tcPr>
            <w:tcW w:w="10489" w:type="dxa"/>
            <w:gridSpan w:val="7"/>
            <w:tcBorders>
              <w:top w:val="double" w:sz="4" w:space="0" w:color="auto"/>
              <w:lef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в режимных моментах</w:t>
            </w:r>
          </w:p>
        </w:tc>
        <w:tc>
          <w:tcPr>
            <w:tcW w:w="385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Учет реализации программы</w:t>
            </w:r>
          </w:p>
        </w:tc>
      </w:tr>
      <w:tr w:rsidR="00171424" w:rsidRPr="00171424" w:rsidTr="00171424">
        <w:trPr>
          <w:gridAfter w:val="1"/>
          <w:wAfter w:w="15" w:type="dxa"/>
          <w:trHeight w:val="239"/>
        </w:trPr>
        <w:tc>
          <w:tcPr>
            <w:tcW w:w="6798" w:type="dxa"/>
            <w:gridSpan w:val="6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69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385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171424" w:rsidRPr="00171424" w:rsidTr="00171424">
        <w:trPr>
          <w:trHeight w:val="239"/>
        </w:trPr>
        <w:tc>
          <w:tcPr>
            <w:tcW w:w="15496" w:type="dxa"/>
            <w:gridSpan w:val="10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ПЕРВАЯПОЛОВИЛА ДНЯ</w:t>
            </w:r>
          </w:p>
        </w:tc>
      </w:tr>
      <w:tr w:rsidR="00171424" w:rsidRPr="00171424" w:rsidTr="00171424">
        <w:trPr>
          <w:gridAfter w:val="1"/>
          <w:wAfter w:w="15" w:type="dxa"/>
          <w:cantSplit/>
          <w:trHeight w:val="2403"/>
        </w:trPr>
        <w:tc>
          <w:tcPr>
            <w:tcW w:w="6662" w:type="dxa"/>
            <w:gridSpan w:val="5"/>
            <w:tcBorders>
              <w:left w:val="single" w:sz="4" w:space="0" w:color="000000"/>
            </w:tcBorders>
          </w:tcPr>
          <w:p w:rsidR="00171424" w:rsidRPr="00171424" w:rsidRDefault="00171424" w:rsidP="00D002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Утро радостных встреч. «Я дарю тебе улыбку» Цель: формировать доброжелательное отношение друг к другу.</w:t>
            </w:r>
          </w:p>
          <w:p w:rsidR="00171424" w:rsidRPr="00171424" w:rsidRDefault="00171424" w:rsidP="00D002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Тризминутка</w:t>
            </w:r>
            <w:proofErr w:type="spellEnd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« Найди</w:t>
            </w:r>
            <w:proofErr w:type="gramEnd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загаданный предмет».  Продолжать учить сужать поле поиска, осваивать линейное пространство, при этом выделять середину, обозначать правую и левую часть. Учить </w:t>
            </w:r>
            <w:proofErr w:type="gramStart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 классифицировать</w:t>
            </w:r>
            <w:proofErr w:type="gramEnd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объекты</w:t>
            </w:r>
          </w:p>
          <w:p w:rsidR="00171424" w:rsidRPr="00171424" w:rsidRDefault="00171424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Ситуативная беседа с детьми на тему: «Почему Петя нахмурился?»</w:t>
            </w:r>
          </w:p>
          <w:p w:rsidR="00171424" w:rsidRPr="00171424" w:rsidRDefault="00171424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Кгн</w:t>
            </w:r>
            <w:proofErr w:type="spellEnd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: Закреплять умение правильно пользоваться ложкой, есть с закрытым ртом, пользоваться салфеткой по мере необходимости..</w:t>
            </w:r>
          </w:p>
        </w:tc>
        <w:tc>
          <w:tcPr>
            <w:tcW w:w="3827" w:type="dxa"/>
            <w:gridSpan w:val="2"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«Путаница»</w:t>
            </w:r>
          </w:p>
          <w:p w:rsidR="00171424" w:rsidRPr="00171424" w:rsidRDefault="00171424" w:rsidP="00D0028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навык использовать в речи слова, обозначающие действие тех или иных объектов и субъектов </w:t>
            </w:r>
          </w:p>
        </w:tc>
        <w:tc>
          <w:tcPr>
            <w:tcW w:w="3857" w:type="dxa"/>
            <w:tcBorders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Предложить детям рассматривание иллюстраций </w:t>
            </w:r>
            <w:proofErr w:type="spell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вхуд</w:t>
            </w:r>
            <w:proofErr w:type="spell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лит-ре</w:t>
            </w:r>
            <w:proofErr w:type="gram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Калинина Н. «Помощники», Ю. </w:t>
            </w:r>
            <w:proofErr w:type="spell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Дмириев</w:t>
            </w:r>
            <w:proofErr w:type="spell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«Дети разные бывают», сказка «Царевна </w:t>
            </w:r>
            <w:proofErr w:type="spell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Несмеяна</w:t>
            </w:r>
            <w:proofErr w:type="spell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К.Чуковский</w:t>
            </w:r>
            <w:proofErr w:type="spell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Федорино</w:t>
            </w:r>
            <w:proofErr w:type="spellEnd"/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горе».</w:t>
            </w:r>
          </w:p>
          <w:p w:rsidR="00171424" w:rsidRPr="00171424" w:rsidRDefault="00171424" w:rsidP="00D00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Игра «Мир эмоций» цель: знакомить детей с различными эмоциями и их проявлениями.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424" w:rsidRPr="00171424" w:rsidRDefault="00171424" w:rsidP="00D0028F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171424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171424" w:rsidRPr="00171424" w:rsidTr="00171424">
        <w:trPr>
          <w:gridAfter w:val="1"/>
          <w:wAfter w:w="15" w:type="dxa"/>
          <w:cantSplit/>
          <w:trHeight w:val="240"/>
        </w:trPr>
        <w:tc>
          <w:tcPr>
            <w:tcW w:w="413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171424" w:rsidRPr="00171424" w:rsidRDefault="00171424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6249" w:type="dxa"/>
            <w:gridSpan w:val="4"/>
            <w:vMerge w:val="restart"/>
            <w:tcBorders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Вид ___Развитие речи Тема:</w:t>
            </w: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1424">
              <w:rPr>
                <w:rFonts w:ascii="Times New Roman" w:eastAsiaTheme="minorHAnsi" w:hAnsi="Times New Roman" w:cs="Times New Roman"/>
                <w:sz w:val="18"/>
                <w:szCs w:val="18"/>
              </w:rPr>
              <w:t>Составление сравнений по теме «Город. Улица».</w:t>
            </w:r>
          </w:p>
        </w:tc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Вид__  Физкультура Тема по плану специалиста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424" w:rsidRPr="00171424" w:rsidTr="00171424">
        <w:trPr>
          <w:gridAfter w:val="1"/>
          <w:wAfter w:w="15" w:type="dxa"/>
          <w:cantSplit/>
          <w:trHeight w:val="240"/>
        </w:trPr>
        <w:tc>
          <w:tcPr>
            <w:tcW w:w="41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71424" w:rsidRPr="00171424" w:rsidRDefault="00171424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9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424" w:rsidRPr="00171424" w:rsidTr="00171424">
        <w:trPr>
          <w:gridAfter w:val="1"/>
          <w:wAfter w:w="15" w:type="dxa"/>
          <w:cantSplit/>
          <w:trHeight w:val="326"/>
        </w:trPr>
        <w:tc>
          <w:tcPr>
            <w:tcW w:w="413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171424" w:rsidRPr="00171424" w:rsidRDefault="00171424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6249" w:type="dxa"/>
            <w:gridSpan w:val="4"/>
            <w:vMerge w:val="restart"/>
          </w:tcPr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</w:t>
            </w: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 за погодой. Цель: учить самостоятельно выделять и называть сезонные изменения в природе</w:t>
            </w:r>
          </w:p>
          <w:p w:rsidR="00171424" w:rsidRPr="00171424" w:rsidRDefault="00171424" w:rsidP="00D0028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игры:</w:t>
            </w:r>
            <w:r w:rsidRPr="001714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«Мы – веселые ребята». </w:t>
            </w:r>
          </w:p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 расчистить от снега горку, поручить расчистить дорожку к кормушке.</w:t>
            </w:r>
          </w:p>
        </w:tc>
        <w:tc>
          <w:tcPr>
            <w:tcW w:w="3827" w:type="dxa"/>
            <w:gridSpan w:val="2"/>
            <w:vMerge w:val="restart"/>
          </w:tcPr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Игровое упражнение «Попрыгунчики»-учить прыгать с продвижением вперед </w:t>
            </w:r>
          </w:p>
        </w:tc>
        <w:tc>
          <w:tcPr>
            <w:tcW w:w="3857" w:type="dxa"/>
            <w:vMerge w:val="restart"/>
            <w:tcBorders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Игры с лопатками, ведерками.</w:t>
            </w:r>
          </w:p>
          <w:p w:rsidR="00171424" w:rsidRPr="00171424" w:rsidRDefault="00171424" w:rsidP="00D002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Самостоятельные игры на свежем воздухе.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424" w:rsidRPr="00171424" w:rsidTr="00171424">
        <w:trPr>
          <w:gridAfter w:val="1"/>
          <w:wAfter w:w="15" w:type="dxa"/>
          <w:cantSplit/>
          <w:trHeight w:val="1814"/>
        </w:trPr>
        <w:tc>
          <w:tcPr>
            <w:tcW w:w="413" w:type="dxa"/>
            <w:vMerge/>
            <w:tcBorders>
              <w:left w:val="single" w:sz="4" w:space="0" w:color="000000"/>
            </w:tcBorders>
            <w:textDirection w:val="btLr"/>
          </w:tcPr>
          <w:p w:rsidR="00171424" w:rsidRPr="00171424" w:rsidRDefault="00171424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9" w:type="dxa"/>
            <w:gridSpan w:val="4"/>
            <w:vMerge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857" w:type="dxa"/>
            <w:vMerge/>
            <w:tcBorders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1424" w:rsidRPr="00171424" w:rsidRDefault="00171424" w:rsidP="00D0028F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171424" w:rsidRPr="00171424" w:rsidTr="00171424">
        <w:trPr>
          <w:cantSplit/>
          <w:trHeight w:val="213"/>
        </w:trPr>
        <w:tc>
          <w:tcPr>
            <w:tcW w:w="15496" w:type="dxa"/>
            <w:gridSpan w:val="10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424" w:rsidRPr="00171424" w:rsidRDefault="00171424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ВТОРАЯПОЛОВИЛА ДНЯ</w:t>
            </w:r>
          </w:p>
        </w:tc>
      </w:tr>
      <w:tr w:rsidR="00171424" w:rsidRPr="00171424" w:rsidTr="00171424">
        <w:trPr>
          <w:gridAfter w:val="1"/>
          <w:wAfter w:w="15" w:type="dxa"/>
          <w:cantSplit/>
          <w:trHeight w:val="485"/>
        </w:trPr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5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1424" w:rsidRPr="00171424" w:rsidRDefault="00171424" w:rsidP="00D0028F">
            <w:pPr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7142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Б.Серикбаев</w:t>
            </w:r>
            <w:proofErr w:type="spellEnd"/>
            <w:r w:rsidRPr="0017142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17142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«Дом».</w:t>
            </w:r>
          </w:p>
        </w:tc>
        <w:tc>
          <w:tcPr>
            <w:tcW w:w="3827" w:type="dxa"/>
            <w:gridSpan w:val="2"/>
            <w:vMerge w:val="restart"/>
          </w:tcPr>
          <w:p w:rsidR="00171424" w:rsidRPr="00171424" w:rsidRDefault="00171424" w:rsidP="00D0028F">
            <w:pPr>
              <w:pStyle w:val="ParagraphStyl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С.О. "Часть чего </w:t>
            </w:r>
            <w:proofErr w:type="spellStart"/>
            <w:r w:rsidRPr="00171424">
              <w:rPr>
                <w:rFonts w:ascii="Times New Roman" w:hAnsi="Times New Roman" w:cs="Times New Roman"/>
                <w:bCs/>
                <w:sz w:val="18"/>
                <w:szCs w:val="18"/>
              </w:rPr>
              <w:t>это?"Учить</w:t>
            </w:r>
            <w:proofErr w:type="spellEnd"/>
            <w:r w:rsidRPr="001714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находить общую часть в разных системах.</w:t>
            </w:r>
          </w:p>
          <w:p w:rsidR="00171424" w:rsidRPr="00171424" w:rsidRDefault="00171424" w:rsidP="00D0028F">
            <w:pPr>
              <w:pStyle w:val="ParagraphStyl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Cs/>
                <w:sz w:val="18"/>
                <w:szCs w:val="18"/>
              </w:rPr>
              <w:t>Лиза К.</w:t>
            </w: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закрепить пространственные отношения «верху», «внизу», «верхний», «нижний», тренировать умение понимать и правильно использовать в речи слова </w:t>
            </w:r>
          </w:p>
        </w:tc>
        <w:tc>
          <w:tcPr>
            <w:tcW w:w="3857" w:type="dxa"/>
            <w:vMerge w:val="restart"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«Весело – грустно» Цель: вызывать у детей эмоциональный отклик на музыку весёлого и грустного характера.</w:t>
            </w:r>
          </w:p>
          <w:p w:rsidR="00171424" w:rsidRPr="00171424" w:rsidRDefault="00171424" w:rsidP="00D0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Словесная дидактическая игра «Продолжи предложение: Я радуюсь, когда… Мне грустно от того .что… Цель обращать внимание детей на логические связи между настроением и жизненной ситуацией</w:t>
            </w:r>
          </w:p>
        </w:tc>
        <w:tc>
          <w:tcPr>
            <w:tcW w:w="1135" w:type="dxa"/>
            <w:vMerge w:val="restart"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424" w:rsidRPr="00171424" w:rsidRDefault="00171424" w:rsidP="00D0028F">
            <w:pPr>
              <w:spacing w:after="0" w:line="20" w:lineRule="atLeas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171424" w:rsidRPr="00171424" w:rsidRDefault="00171424" w:rsidP="00D0028F">
            <w:pPr>
              <w:spacing w:after="0" w:line="20" w:lineRule="atLeast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171424" w:rsidRPr="00171424" w:rsidTr="00171424">
        <w:trPr>
          <w:gridAfter w:val="1"/>
          <w:wAfter w:w="15" w:type="dxa"/>
          <w:cantSplit/>
          <w:trHeight w:val="571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С/Р игра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424" w:rsidRPr="00171424" w:rsidRDefault="00171424" w:rsidP="00D0028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714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Парикмахерская»Цель</w:t>
            </w:r>
            <w:proofErr w:type="spellEnd"/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: формировать знания  детей о профессии парикмахера, воспитывать культуру общения, расширить словарный запас детей</w:t>
            </w:r>
          </w:p>
        </w:tc>
        <w:tc>
          <w:tcPr>
            <w:tcW w:w="3827" w:type="dxa"/>
            <w:gridSpan w:val="2"/>
            <w:vMerge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424" w:rsidRPr="00171424" w:rsidTr="00171424">
        <w:trPr>
          <w:gridAfter w:val="1"/>
          <w:wAfter w:w="15" w:type="dxa"/>
          <w:cantSplit/>
          <w:trHeight w:val="71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424" w:rsidRPr="00171424" w:rsidRDefault="00171424" w:rsidP="00D0028F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424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на двух ногах с продвижением упражнять в отбивании мяча от пола</w:t>
            </w:r>
          </w:p>
        </w:tc>
        <w:tc>
          <w:tcPr>
            <w:tcW w:w="3827" w:type="dxa"/>
            <w:gridSpan w:val="2"/>
            <w:vMerge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424" w:rsidRPr="00171424" w:rsidTr="00171424">
        <w:trPr>
          <w:gridAfter w:val="1"/>
          <w:wAfter w:w="15" w:type="dxa"/>
          <w:cantSplit/>
          <w:trHeight w:val="73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центре науки/</w:t>
            </w:r>
            <w:proofErr w:type="spellStart"/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экспер</w:t>
            </w:r>
            <w:proofErr w:type="spellEnd"/>
            <w:r w:rsidRPr="001714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1424" w:rsidRPr="00171424" w:rsidRDefault="00171424" w:rsidP="00D0028F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71424">
              <w:rPr>
                <w:rFonts w:ascii="Times New Roman" w:hAnsi="Times New Roman" w:cs="Times New Roman"/>
                <w:sz w:val="18"/>
                <w:szCs w:val="18"/>
              </w:rPr>
              <w:t xml:space="preserve">Сравнить дома нашего города: по материалу, высоте, ширине.  </w:t>
            </w:r>
          </w:p>
        </w:tc>
        <w:tc>
          <w:tcPr>
            <w:tcW w:w="3827" w:type="dxa"/>
            <w:gridSpan w:val="2"/>
            <w:vMerge/>
          </w:tcPr>
          <w:p w:rsidR="00171424" w:rsidRPr="00171424" w:rsidRDefault="00171424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1424" w:rsidRPr="00171424" w:rsidRDefault="00171424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424" w:rsidRPr="00171424" w:rsidRDefault="00171424" w:rsidP="00171424">
      <w:pPr>
        <w:rPr>
          <w:rFonts w:ascii="Times New Roman" w:hAnsi="Times New Roman" w:cs="Times New Roman"/>
          <w:sz w:val="18"/>
          <w:szCs w:val="18"/>
        </w:rPr>
      </w:pPr>
    </w:p>
    <w:p w:rsidR="002761EF" w:rsidRPr="00171424" w:rsidRDefault="002761EF">
      <w:pPr>
        <w:rPr>
          <w:sz w:val="18"/>
          <w:szCs w:val="18"/>
        </w:rPr>
      </w:pPr>
    </w:p>
    <w:sectPr w:rsidR="002761EF" w:rsidRPr="00171424" w:rsidSect="00171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4"/>
    <w:rsid w:val="00171424"/>
    <w:rsid w:val="002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511D-8429-4F26-89AC-6A4DAB6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71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2020-05-11T15:57:00Z</dcterms:created>
  <dcterms:modified xsi:type="dcterms:W3CDTF">2020-05-11T15:58:00Z</dcterms:modified>
</cp:coreProperties>
</file>