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77" w:rsidRPr="002C3A77" w:rsidRDefault="002C3A77" w:rsidP="00377F35">
      <w:pPr>
        <w:jc w:val="center"/>
        <w:rPr>
          <w:rFonts w:ascii="Times New Roman" w:eastAsiaTheme="minorHAnsi" w:hAnsi="Times New Roman"/>
          <w:i/>
          <w:color w:val="C00000"/>
          <w:sz w:val="24"/>
          <w:szCs w:val="24"/>
        </w:rPr>
      </w:pPr>
      <w:r w:rsidRPr="002C3A77">
        <w:rPr>
          <w:rFonts w:ascii="Times New Roman" w:eastAsiaTheme="minorHAnsi" w:hAnsi="Times New Roman"/>
          <w:i/>
          <w:color w:val="C00000"/>
          <w:sz w:val="24"/>
          <w:szCs w:val="24"/>
        </w:rPr>
        <w:t>Безопасность при общении с животными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  Необходимо объяснить детям, что можно делать и чего нельзя допускать при контактах с разными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Даже если боишься собак, нельзя это показывать. Собака может это почувствовать и напасть. Не нужно толкать и нападать в шутку на хозяина собаки. Не следует стремиться подружиться с животным, если оно этого не хочет – рычит или шипит. Напоминайте, что и от кошек, и от собак людям передаются опасные болезни – лишаи, чесотка, бешенство. После того, как погладил собаку или кошку, обязательно нужно вымыть руки с мылом. Если укусили собака или кошка, следует сразу же сказать об этом родителям, чтобы они немедленно отвели тебя к врачу. Причем, если это бродячая собака или уличная кошка, то внимания требует даже незначительная царапина, не говоря уж о более серьезных повреждениях.</w:t>
      </w:r>
    </w:p>
    <w:p w:rsidR="002C3A77" w:rsidRPr="002C3A77" w:rsidRDefault="002C3A77" w:rsidP="003D360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Отправляясь летом в деревню, не забудьте рассказать детям о таких </w:t>
      </w:r>
      <w:r w:rsidRPr="002C3A77">
        <w:rPr>
          <w:rFonts w:ascii="Times New Roman" w:eastAsiaTheme="minorHAnsi" w:hAnsi="Times New Roman"/>
          <w:sz w:val="24"/>
          <w:szCs w:val="24"/>
        </w:rPr>
        <w:lastRenderedPageBreak/>
        <w:t xml:space="preserve">домашних животных, как корова, лошадь, коза, баран, кабан и др., которые также могут представлять опасность для жизни и здоровья в случае неправильного обращения с ними. Побеседуйте с детьми, к примеру, о том, «почему к корове нельзя подходить спереди, а к лошади сзади?».  </w:t>
      </w:r>
    </w:p>
    <w:p w:rsidR="002C3A77" w:rsidRPr="002C3A77" w:rsidRDefault="002C3A77" w:rsidP="003D360B">
      <w:pPr>
        <w:jc w:val="both"/>
        <w:rPr>
          <w:rFonts w:ascii="Times New Roman" w:eastAsiaTheme="minorHAnsi" w:hAnsi="Times New Roman"/>
          <w:i/>
          <w:color w:val="C00000"/>
          <w:sz w:val="24"/>
          <w:szCs w:val="24"/>
        </w:rPr>
      </w:pPr>
      <w:r w:rsidRPr="002C3A77">
        <w:rPr>
          <w:rFonts w:ascii="Times New Roman" w:eastAsiaTheme="minorHAnsi" w:hAnsi="Times New Roman"/>
          <w:i/>
          <w:color w:val="C00000"/>
          <w:sz w:val="24"/>
          <w:szCs w:val="24"/>
        </w:rPr>
        <w:t>Взрослым на заметку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  Наибольшей опасности подвергаются дети и сердобольные люди, которые стремятся подкормить «стайку» или разнять сцепившихся собак. Собаки могут с драки за кусок хлеба вполне переключиться на «благодетеля» - и для них это будет вполне естественно. А дети просто не осознают опасности – могут и побежать, и закричать. И то, и другое в стае животных будет воспринято однозначно: вот она, жертва.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Никто не застрахован от встречи с бродячими собаками. Поэтому нужно научиться приемам защиты от агрессивных животных. Особенно важно подготовить к возможной встрече со стаей бездомных собак детей.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Объясняя ребенку правила поведения с бродячими собаками, не запугивайте его. Очень редко животные демонстрируют так называемую «беспричинную агрессию». Чаще всего стая защищает территорию своего обитания, свой «дом». </w:t>
      </w:r>
      <w:r w:rsidRPr="002C3A77">
        <w:rPr>
          <w:rFonts w:ascii="Times New Roman" w:eastAsiaTheme="minorHAnsi" w:hAnsi="Times New Roman"/>
          <w:sz w:val="24"/>
          <w:szCs w:val="24"/>
        </w:rPr>
        <w:lastRenderedPageBreak/>
        <w:t>Еще одна причина нападения – пакет с продуктами питания, издающими призывной аромат. Если собаки голодны, то могут напасть на человека.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К сожалению, часто встречается и другой случай агрессии – заражение вирусом бешенства. Распознать больное животное очень трудно: собака подходит к людям, и в ее действиях до поры до времени нет ничего необычного. Но в один момент животное бросается на человека и кусает его.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Собаки не переносят беготни, громких криков, размахивания руками или палкой – а ведь именно так ведут себя разыгравшиеся дети. Поэтому, если возле детской площадки вы заметили стаю бродячих псов – немедленно уходите, чтобы не стать жертвой. Но помните: если собака проявила уже признаки агрессии, к ней нельзя поворачиваться спиной, и тем более убегать. Такого человека собака посчитает слабым и постарается догнать и «победить». Нужно отходить спиной, внимательно наблюдая за поведением животного. 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Лучше избегать встреч с бездомными псами. Если на пути лежит стая, - нужно уйти в сторону, не беспокоя собак. Не нужно испытывать судьбу. Лежащие собаки отдыхают и не собираются нападать. Если обойти не получается, не </w:t>
      </w:r>
      <w:r w:rsidRPr="002C3A77">
        <w:rPr>
          <w:rFonts w:ascii="Times New Roman" w:eastAsiaTheme="minorHAnsi" w:hAnsi="Times New Roman"/>
          <w:sz w:val="24"/>
          <w:szCs w:val="24"/>
        </w:rPr>
        <w:lastRenderedPageBreak/>
        <w:t>нужно обращать на собак внимания. Идите, не поворачивая голову в их сторону, не смотрите животным в глаза. Однако это не гарантия от возникновения немотивированной агрессии с их стороны.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Если собаки все-таки напали, нужно помнить об их уязвимых местах, удары по которым наиболее болезненны. </w:t>
      </w:r>
      <w:proofErr w:type="gramStart"/>
      <w:r w:rsidRPr="002C3A77">
        <w:rPr>
          <w:rFonts w:ascii="Times New Roman" w:eastAsiaTheme="minorHAnsi" w:hAnsi="Times New Roman"/>
          <w:sz w:val="24"/>
          <w:szCs w:val="24"/>
        </w:rPr>
        <w:t>Это кончик носа, переносица, затылок, ребра, суставы лап, глаза, половые органы.</w:t>
      </w:r>
      <w:proofErr w:type="gramEnd"/>
      <w:r w:rsidRPr="002C3A77">
        <w:rPr>
          <w:rFonts w:ascii="Times New Roman" w:eastAsiaTheme="minorHAnsi" w:hAnsi="Times New Roman"/>
          <w:sz w:val="24"/>
          <w:szCs w:val="24"/>
        </w:rPr>
        <w:t xml:space="preserve"> В эти места нужно наносить удары всем, что придется (камнем, палкой, песком). Любой предмет, который есть у вас в руках или в кармане, можно использовать в качестве защиты. Например, сумку. Ею можно бить по носу собаки (одна из болезненных точек), по </w:t>
      </w:r>
      <w:proofErr w:type="gramStart"/>
      <w:r w:rsidRPr="002C3A77">
        <w:rPr>
          <w:rFonts w:ascii="Times New Roman" w:eastAsiaTheme="minorHAnsi" w:hAnsi="Times New Roman"/>
          <w:sz w:val="24"/>
          <w:szCs w:val="24"/>
        </w:rPr>
        <w:t>морде</w:t>
      </w:r>
      <w:proofErr w:type="gramEnd"/>
      <w:r w:rsidRPr="002C3A77">
        <w:rPr>
          <w:rFonts w:ascii="Times New Roman" w:eastAsiaTheme="minorHAnsi" w:hAnsi="Times New Roman"/>
          <w:sz w:val="24"/>
          <w:szCs w:val="24"/>
        </w:rPr>
        <w:t>, а можно совать сумку в пасть. Собака рефлекторно будет кусать то, что у нее перед носом. Если под руками ничего нет, отбивайтесь ногами.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   Но лучше быть начеку при встрече со стаей бродячих собак. Достаточно эффективно действует баллончик с перцовым аэрозолем. Однако прежде, чем вручить такое оружие ребенку, убедитесь, что он не пошутит с его помощью над другими детьми или педагогом. Это серьезное оружие, поэтому необходимо неукоснительно соблюдать правила его применения.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lastRenderedPageBreak/>
        <w:t xml:space="preserve">   Существуют </w:t>
      </w:r>
      <w:proofErr w:type="gramStart"/>
      <w:r w:rsidRPr="002C3A77">
        <w:rPr>
          <w:rFonts w:ascii="Times New Roman" w:eastAsiaTheme="minorHAnsi" w:hAnsi="Times New Roman"/>
          <w:sz w:val="24"/>
          <w:szCs w:val="24"/>
        </w:rPr>
        <w:t>специальные</w:t>
      </w:r>
      <w:proofErr w:type="gramEnd"/>
      <w:r w:rsidRPr="002C3A77">
        <w:rPr>
          <w:rFonts w:ascii="Times New Roman" w:eastAsiaTheme="minorHAnsi" w:hAnsi="Times New Roman"/>
          <w:sz w:val="24"/>
          <w:szCs w:val="24"/>
        </w:rPr>
        <w:t xml:space="preserve"> ультразвуковые </w:t>
      </w:r>
      <w:proofErr w:type="spellStart"/>
      <w:r w:rsidRPr="002C3A77">
        <w:rPr>
          <w:rFonts w:ascii="Times New Roman" w:eastAsiaTheme="minorHAnsi" w:hAnsi="Times New Roman"/>
          <w:sz w:val="24"/>
          <w:szCs w:val="24"/>
        </w:rPr>
        <w:t>отпугиватели</w:t>
      </w:r>
      <w:proofErr w:type="spellEnd"/>
      <w:r w:rsidRPr="002C3A77">
        <w:rPr>
          <w:rFonts w:ascii="Times New Roman" w:eastAsiaTheme="minorHAnsi" w:hAnsi="Times New Roman"/>
          <w:sz w:val="24"/>
          <w:szCs w:val="24"/>
        </w:rPr>
        <w:t xml:space="preserve"> собак. Они просты в использовании даже для детей. Такое устройство действует на расстоянии и может помочь остановить собаку, прежде чем она нападет. Но ребенок должен помнить, что этим устройством нельзя дразнить собак, иначе в нужный момент оно не сможет помочь.</w:t>
      </w:r>
    </w:p>
    <w:p w:rsidR="002C3A77" w:rsidRPr="002C3A77" w:rsidRDefault="002C3A77" w:rsidP="003D360B">
      <w:pPr>
        <w:spacing w:after="0"/>
        <w:jc w:val="both"/>
        <w:rPr>
          <w:rFonts w:ascii="Times New Roman" w:eastAsiaTheme="minorHAnsi" w:hAnsi="Times New Roman"/>
          <w:i/>
          <w:color w:val="C00000"/>
          <w:sz w:val="24"/>
          <w:szCs w:val="24"/>
        </w:rPr>
      </w:pPr>
      <w:r w:rsidRPr="002C3A77">
        <w:rPr>
          <w:rFonts w:ascii="Times New Roman" w:eastAsiaTheme="minorHAnsi" w:hAnsi="Times New Roman"/>
          <w:i/>
          <w:color w:val="C00000"/>
          <w:sz w:val="24"/>
          <w:szCs w:val="24"/>
        </w:rPr>
        <w:t>Что делать, если укусила бездомная собака?</w:t>
      </w:r>
    </w:p>
    <w:p w:rsidR="002C3A77" w:rsidRPr="002C3A77" w:rsidRDefault="002C3A77" w:rsidP="003D360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>Немедленно промыть рану теплой водой с мылом.</w:t>
      </w:r>
    </w:p>
    <w:p w:rsidR="002C3A77" w:rsidRPr="002C3A77" w:rsidRDefault="002C3A77" w:rsidP="003D360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>Лучший способ предотвратить заболевание бешенством – вызвать обильное кровотечение из раны. Надрежьте место укуса ножом или лезвием и старайтесь «выжать» как можно больше крови.</w:t>
      </w:r>
    </w:p>
    <w:p w:rsidR="002C3A77" w:rsidRPr="002C3A77" w:rsidRDefault="00377F35" w:rsidP="003D360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Обратиться в ближайший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травм</w:t>
      </w:r>
      <w:r w:rsidR="002C3A77" w:rsidRPr="002C3A77">
        <w:rPr>
          <w:rFonts w:ascii="Times New Roman" w:eastAsiaTheme="minorHAnsi" w:hAnsi="Times New Roman"/>
          <w:sz w:val="24"/>
          <w:szCs w:val="24"/>
        </w:rPr>
        <w:t>пункт</w:t>
      </w:r>
      <w:proofErr w:type="spellEnd"/>
      <w:r w:rsidR="002C3A77" w:rsidRPr="002C3A77">
        <w:rPr>
          <w:rFonts w:ascii="Times New Roman" w:eastAsiaTheme="minorHAnsi" w:hAnsi="Times New Roman"/>
          <w:sz w:val="24"/>
          <w:szCs w:val="24"/>
        </w:rPr>
        <w:t xml:space="preserve">. Хирург обязан вам обработать рану, после чего отправить вас в медучреждение по месту жительства, где вам предложат соответствующую вакцинацию. </w:t>
      </w:r>
    </w:p>
    <w:p w:rsidR="002C3A77" w:rsidRPr="002C3A77" w:rsidRDefault="002C3A77" w:rsidP="003D360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C3A77">
        <w:rPr>
          <w:rFonts w:ascii="Times New Roman" w:eastAsiaTheme="minorHAnsi" w:hAnsi="Times New Roman"/>
          <w:sz w:val="24"/>
          <w:szCs w:val="24"/>
        </w:rPr>
        <w:t xml:space="preserve">После чего необходимо обратиться в местные органы власти, где есть службы по отлову бродячих животных, и заявить о </w:t>
      </w:r>
      <w:bookmarkStart w:id="0" w:name="_GoBack"/>
      <w:bookmarkEnd w:id="0"/>
      <w:r w:rsidRPr="002C3A77">
        <w:rPr>
          <w:rFonts w:ascii="Times New Roman" w:eastAsiaTheme="minorHAnsi" w:hAnsi="Times New Roman"/>
          <w:sz w:val="24"/>
          <w:szCs w:val="24"/>
        </w:rPr>
        <w:t>происшествии. Этим вы поможете другим людям.</w:t>
      </w:r>
    </w:p>
    <w:p w:rsidR="002C3A77" w:rsidRDefault="00F61542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F61542">
        <w:rPr>
          <w:rFonts w:ascii="Georgia" w:hAnsi="Georgia"/>
          <w:noProof/>
          <w:color w:val="000000"/>
          <w:sz w:val="24"/>
          <w:szCs w:val="24"/>
          <w:lang w:eastAsia="ru-RU"/>
        </w:rPr>
        <w:lastRenderedPageBreak/>
        <w:pict>
          <v:rect id="Прямоугольник 9" o:spid="_x0000_s1026" style="position:absolute;margin-left:-9.5pt;margin-top:12.15pt;width:192pt;height:8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" filled="f" stroked="f" strokeweight="2pt">
            <v:textbox>
              <w:txbxContent>
                <w:p w:rsidR="002C3A77" w:rsidRPr="009842E9" w:rsidRDefault="002C3A77" w:rsidP="002C3A77">
                  <w:pPr>
                    <w:pStyle w:val="a3"/>
                    <w:jc w:val="center"/>
                    <w:rPr>
                      <w:rFonts w:ascii="Georgia" w:hAnsi="Georgia"/>
                      <w:color w:val="7030A0"/>
                    </w:rPr>
                  </w:pPr>
                  <w:r w:rsidRPr="009842E9">
                    <w:rPr>
                      <w:rFonts w:ascii="Georgia" w:hAnsi="Georgia"/>
                      <w:color w:val="7030A0"/>
                    </w:rPr>
                    <w:t>Муниципальное автономное дошкольное образовательное учреждение Белоярского района</w:t>
                  </w:r>
                </w:p>
                <w:p w:rsidR="002C3A77" w:rsidRDefault="002C3A77" w:rsidP="002C3A77">
                  <w:pPr>
                    <w:pStyle w:val="a3"/>
                    <w:jc w:val="center"/>
                    <w:rPr>
                      <w:rFonts w:ascii="Georgia" w:hAnsi="Georgia"/>
                      <w:color w:val="7030A0"/>
                      <w:sz w:val="24"/>
                      <w:szCs w:val="24"/>
                    </w:rPr>
                  </w:pPr>
                  <w:r w:rsidRPr="009842E9"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 xml:space="preserve">«Детский сад «Семицветик» </w:t>
                  </w:r>
                </w:p>
                <w:p w:rsidR="002C3A77" w:rsidRPr="00834BC8" w:rsidRDefault="002C3A77" w:rsidP="002C3A77">
                  <w:pPr>
                    <w:pStyle w:val="a3"/>
                    <w:jc w:val="center"/>
                    <w:rPr>
                      <w:rFonts w:ascii="Georgia" w:hAnsi="Georgia"/>
                      <w:color w:val="000000"/>
                      <w:sz w:val="24"/>
                      <w:szCs w:val="24"/>
                    </w:rPr>
                  </w:pPr>
                  <w:r w:rsidRPr="009842E9"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г. Белоярский»</w:t>
                  </w:r>
                </w:p>
                <w:p w:rsidR="002C3A77" w:rsidRDefault="002C3A77" w:rsidP="002C3A77">
                  <w:pPr>
                    <w:jc w:val="center"/>
                  </w:pPr>
                </w:p>
              </w:txbxContent>
            </v:textbox>
          </v:rect>
        </w:pict>
      </w:r>
      <w:r w:rsidR="002C3A77" w:rsidRPr="009842E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156845</wp:posOffset>
            </wp:positionV>
            <wp:extent cx="1076325" cy="95694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F61542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F61542">
        <w:rPr>
          <w:rFonts w:ascii="Georgia" w:hAnsi="Georgia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69pt" fillcolor="red" strokecolor="#0d0d0d [3069]">
            <v:shadow color="#868686"/>
            <v:textpath style="font-family:&quot;Arial Black&quot;;font-size:20pt;v-text-kern:t" trim="t" fitpath="t" string="Безопасность &#10;при общении с животными  "/>
          </v:shape>
        </w:pict>
      </w: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377F35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noProof/>
          <w:lang w:eastAsia="ru-RU"/>
        </w:rPr>
        <w:drawing>
          <wp:inline distT="0" distB="0" distL="0" distR="0">
            <wp:extent cx="3286125" cy="2362200"/>
            <wp:effectExtent l="0" t="0" r="9525" b="0"/>
            <wp:docPr id="10" name="Рисунок 10" descr="http://www.filipoc.ru/attaches/posts/interesting/2013-04-04/chto-delat-esli-na-tvoem-puti-chujaya-sobaka/83dd4cc50584c52a47af3cc468580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lipoc.ru/attaches/posts/interesting/2013-04-04/chto-delat-esli-na-tvoem-puti-chujaya-sobaka/83dd4cc50584c52a47af3cc4685803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26" cy="236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Default="002C3A77" w:rsidP="002C3A77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</w:p>
    <w:p w:rsidR="002C3A77" w:rsidRPr="00377F35" w:rsidRDefault="00377F35" w:rsidP="00377F35">
      <w:pPr>
        <w:spacing w:after="0" w:line="240" w:lineRule="auto"/>
        <w:contextualSpacing/>
        <w:jc w:val="center"/>
        <w:rPr>
          <w:rFonts w:ascii="Times New Roman" w:eastAsiaTheme="minorHAnsi" w:hAnsi="Times New Roman"/>
        </w:rPr>
      </w:pPr>
      <w:r w:rsidRPr="00377F35">
        <w:rPr>
          <w:rFonts w:ascii="Times New Roman" w:eastAsiaTheme="minorHAnsi" w:hAnsi="Times New Roman"/>
        </w:rPr>
        <w:t>г. Белоярский</w:t>
      </w:r>
    </w:p>
    <w:p w:rsidR="009842E9" w:rsidRPr="00377F35" w:rsidRDefault="00377F35" w:rsidP="00377F35">
      <w:pPr>
        <w:spacing w:after="0" w:line="240" w:lineRule="auto"/>
        <w:contextualSpacing/>
        <w:jc w:val="center"/>
        <w:rPr>
          <w:rFonts w:ascii="Times New Roman" w:eastAsiaTheme="minorHAnsi" w:hAnsi="Times New Roman"/>
        </w:rPr>
      </w:pPr>
      <w:r w:rsidRPr="00377F35">
        <w:rPr>
          <w:rFonts w:ascii="Times New Roman" w:eastAsiaTheme="minorHAnsi" w:hAnsi="Times New Roman"/>
        </w:rPr>
        <w:t>2017 год</w:t>
      </w:r>
    </w:p>
    <w:sectPr w:rsidR="009842E9" w:rsidRPr="00377F35" w:rsidSect="003D1B06">
      <w:pgSz w:w="16838" w:h="11906" w:orient="landscape"/>
      <w:pgMar w:top="851" w:right="1134" w:bottom="851" w:left="1134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18E3"/>
    <w:multiLevelType w:val="hybridMultilevel"/>
    <w:tmpl w:val="637E74EC"/>
    <w:lvl w:ilvl="0" w:tplc="71A8B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F1"/>
    <w:rsid w:val="002C3A77"/>
    <w:rsid w:val="00377F35"/>
    <w:rsid w:val="003D360B"/>
    <w:rsid w:val="006D12F1"/>
    <w:rsid w:val="009842E9"/>
    <w:rsid w:val="00BC7A2E"/>
    <w:rsid w:val="00F61542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2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2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</cp:revision>
  <cp:lastPrinted>2019-01-21T07:08:00Z</cp:lastPrinted>
  <dcterms:created xsi:type="dcterms:W3CDTF">2017-01-24T08:27:00Z</dcterms:created>
  <dcterms:modified xsi:type="dcterms:W3CDTF">2019-01-21T07:08:00Z</dcterms:modified>
</cp:coreProperties>
</file>